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CA" w:rsidRPr="00D91A07" w:rsidRDefault="008611CA" w:rsidP="008611CA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6"/>
          <w:szCs w:val="32"/>
        </w:rPr>
      </w:pPr>
      <w:r w:rsidRPr="00D91A07">
        <w:rPr>
          <w:rFonts w:ascii="Times New Roman" w:hAnsi="Times New Roman" w:cs="Times New Roman"/>
          <w:b/>
          <w:sz w:val="36"/>
          <w:szCs w:val="32"/>
        </w:rPr>
        <w:t>Žádost o komisionální přezkoušení žáka</w:t>
      </w:r>
    </w:p>
    <w:p w:rsidR="008611CA" w:rsidRDefault="008611CA" w:rsidP="008611CA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 w:val="18"/>
          <w:szCs w:val="16"/>
        </w:rPr>
      </w:pPr>
    </w:p>
    <w:p w:rsidR="008611CA" w:rsidRPr="008611CA" w:rsidRDefault="008611CA" w:rsidP="008611CA">
      <w:pPr>
        <w:pStyle w:val="Zhlav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szCs w:val="16"/>
        </w:rPr>
      </w:pPr>
      <w:r w:rsidRPr="008611CA">
        <w:rPr>
          <w:rFonts w:ascii="Times New Roman" w:hAnsi="Times New Roman" w:cs="Times New Roman"/>
          <w:szCs w:val="16"/>
        </w:rPr>
        <w:t>(dle § 52odst. 4 zákona 561/2004 Sb. o předškolním, základním, středním, vyšším odborném a jiném vzdělávání v platném znění)</w:t>
      </w:r>
    </w:p>
    <w:p w:rsidR="00B74A27" w:rsidRDefault="00B74A2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6"/>
        <w:gridCol w:w="5927"/>
      </w:tblGrid>
      <w:tr w:rsidR="008611CA" w:rsidTr="008611CA">
        <w:trPr>
          <w:trHeight w:val="296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CA" w:rsidRPr="008611CA" w:rsidRDefault="008611CA" w:rsidP="008611CA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A">
              <w:rPr>
                <w:rFonts w:ascii="Times New Roman" w:hAnsi="Times New Roman" w:cs="Times New Roman"/>
                <w:sz w:val="24"/>
                <w:szCs w:val="24"/>
              </w:rPr>
              <w:t>Jméno a příjmení</w:t>
            </w:r>
          </w:p>
          <w:p w:rsidR="008611CA" w:rsidRPr="008611CA" w:rsidRDefault="008611CA" w:rsidP="008611CA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A">
              <w:rPr>
                <w:rFonts w:ascii="Times New Roman" w:hAnsi="Times New Roman" w:cs="Times New Roman"/>
                <w:sz w:val="24"/>
                <w:szCs w:val="24"/>
              </w:rPr>
              <w:t>zákonného zástupce žáka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CA" w:rsidRDefault="008611CA" w:rsidP="008611CA">
            <w:pPr>
              <w:suppressAutoHyphens/>
              <w:spacing w:after="0" w:line="256" w:lineRule="auto"/>
              <w:jc w:val="both"/>
              <w:rPr>
                <w:szCs w:val="24"/>
              </w:rPr>
            </w:pPr>
          </w:p>
          <w:p w:rsidR="008611CA" w:rsidRDefault="008611CA" w:rsidP="008611CA">
            <w:pPr>
              <w:suppressAutoHyphens/>
              <w:spacing w:after="0" w:line="256" w:lineRule="auto"/>
              <w:jc w:val="both"/>
              <w:rPr>
                <w:szCs w:val="24"/>
              </w:rPr>
            </w:pPr>
          </w:p>
        </w:tc>
      </w:tr>
      <w:tr w:rsidR="008611CA" w:rsidTr="008611CA">
        <w:trPr>
          <w:trHeight w:val="212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1CA" w:rsidRPr="008611CA" w:rsidRDefault="008611CA" w:rsidP="008611CA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1CA">
              <w:rPr>
                <w:rFonts w:ascii="Times New Roman" w:hAnsi="Times New Roman" w:cs="Times New Roman"/>
                <w:sz w:val="24"/>
                <w:szCs w:val="24"/>
              </w:rPr>
              <w:t>Místo trvalého pobytu</w:t>
            </w:r>
          </w:p>
        </w:tc>
        <w:tc>
          <w:tcPr>
            <w:tcW w:w="5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1CA" w:rsidRDefault="008611CA" w:rsidP="008611CA">
            <w:pPr>
              <w:suppressAutoHyphens/>
              <w:spacing w:after="0" w:line="256" w:lineRule="auto"/>
              <w:jc w:val="both"/>
              <w:rPr>
                <w:szCs w:val="24"/>
              </w:rPr>
            </w:pPr>
          </w:p>
          <w:p w:rsidR="008611CA" w:rsidRDefault="008611CA" w:rsidP="008611CA">
            <w:pPr>
              <w:suppressAutoHyphens/>
              <w:spacing w:after="0" w:line="256" w:lineRule="auto"/>
              <w:jc w:val="both"/>
              <w:rPr>
                <w:szCs w:val="24"/>
              </w:rPr>
            </w:pPr>
          </w:p>
        </w:tc>
      </w:tr>
    </w:tbl>
    <w:p w:rsidR="008611CA" w:rsidRDefault="008611CA"/>
    <w:tbl>
      <w:tblPr>
        <w:tblW w:w="89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1"/>
        <w:gridCol w:w="5907"/>
      </w:tblGrid>
      <w:tr w:rsidR="008611CA" w:rsidTr="008611CA">
        <w:trPr>
          <w:trHeight w:val="442"/>
          <w:tblHeader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11CA" w:rsidRDefault="008611CA">
            <w:pPr>
              <w:pStyle w:val="Nadpistabulky"/>
              <w:spacing w:line="256" w:lineRule="auto"/>
              <w:rPr>
                <w:b w:val="0"/>
                <w:bCs/>
                <w:i w:val="0"/>
                <w:iCs/>
                <w:szCs w:val="24"/>
                <w:lang w:eastAsia="en-US"/>
              </w:rPr>
            </w:pPr>
            <w:r>
              <w:rPr>
                <w:b w:val="0"/>
                <w:bCs/>
                <w:i w:val="0"/>
                <w:iCs/>
                <w:szCs w:val="24"/>
                <w:lang w:eastAsia="en-US"/>
              </w:rPr>
              <w:t>Jméno a příjmení žáka</w:t>
            </w:r>
          </w:p>
        </w:tc>
        <w:tc>
          <w:tcPr>
            <w:tcW w:w="5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1CA" w:rsidRDefault="008611CA">
            <w:pPr>
              <w:pStyle w:val="Nadpistabulky"/>
              <w:spacing w:line="256" w:lineRule="auto"/>
              <w:rPr>
                <w:b w:val="0"/>
                <w:bCs/>
                <w:i w:val="0"/>
                <w:iCs/>
                <w:szCs w:val="24"/>
                <w:lang w:eastAsia="en-US"/>
              </w:rPr>
            </w:pPr>
          </w:p>
          <w:p w:rsidR="008611CA" w:rsidRDefault="008611CA">
            <w:pPr>
              <w:pStyle w:val="Nadpistabulky"/>
              <w:spacing w:line="256" w:lineRule="auto"/>
              <w:rPr>
                <w:b w:val="0"/>
                <w:bCs/>
                <w:i w:val="0"/>
                <w:iCs/>
                <w:szCs w:val="24"/>
                <w:lang w:eastAsia="en-US"/>
              </w:rPr>
            </w:pPr>
          </w:p>
        </w:tc>
      </w:tr>
      <w:tr w:rsidR="008611CA" w:rsidTr="008611CA">
        <w:trPr>
          <w:trHeight w:val="403"/>
        </w:trPr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11CA" w:rsidRDefault="008611CA">
            <w:pPr>
              <w:pStyle w:val="Obsahtabulky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Datum narození</w:t>
            </w:r>
          </w:p>
        </w:tc>
        <w:tc>
          <w:tcPr>
            <w:tcW w:w="5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1CA" w:rsidRDefault="008611CA">
            <w:pPr>
              <w:pStyle w:val="Obsahtabulky"/>
              <w:spacing w:line="256" w:lineRule="auto"/>
              <w:jc w:val="both"/>
              <w:rPr>
                <w:szCs w:val="24"/>
                <w:lang w:eastAsia="en-US"/>
              </w:rPr>
            </w:pPr>
          </w:p>
          <w:p w:rsidR="008611CA" w:rsidRDefault="008611CA">
            <w:pPr>
              <w:pStyle w:val="Obsahtabulky"/>
              <w:spacing w:line="256" w:lineRule="auto"/>
              <w:jc w:val="both"/>
              <w:rPr>
                <w:szCs w:val="24"/>
                <w:lang w:eastAsia="en-US"/>
              </w:rPr>
            </w:pPr>
          </w:p>
        </w:tc>
      </w:tr>
      <w:tr w:rsidR="008611CA" w:rsidTr="008611CA">
        <w:trPr>
          <w:trHeight w:val="442"/>
        </w:trPr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11CA" w:rsidRDefault="008611CA">
            <w:pPr>
              <w:pStyle w:val="Obsahtabulky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Místo trvalého pobytu</w:t>
            </w:r>
          </w:p>
        </w:tc>
        <w:tc>
          <w:tcPr>
            <w:tcW w:w="5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1CA" w:rsidRDefault="008611CA">
            <w:pPr>
              <w:pStyle w:val="Obsahtabulky"/>
              <w:spacing w:line="256" w:lineRule="auto"/>
              <w:jc w:val="both"/>
              <w:rPr>
                <w:szCs w:val="24"/>
                <w:lang w:eastAsia="en-US"/>
              </w:rPr>
            </w:pPr>
          </w:p>
          <w:p w:rsidR="008611CA" w:rsidRDefault="008611CA">
            <w:pPr>
              <w:pStyle w:val="Obsahtabulky"/>
              <w:spacing w:line="256" w:lineRule="auto"/>
              <w:jc w:val="both"/>
              <w:rPr>
                <w:szCs w:val="24"/>
                <w:lang w:eastAsia="en-US"/>
              </w:rPr>
            </w:pPr>
          </w:p>
        </w:tc>
      </w:tr>
      <w:tr w:rsidR="008611CA" w:rsidTr="008611CA">
        <w:trPr>
          <w:trHeight w:val="442"/>
        </w:trPr>
        <w:tc>
          <w:tcPr>
            <w:tcW w:w="30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611CA" w:rsidRDefault="008611CA">
            <w:pPr>
              <w:pStyle w:val="Obsahtabulky"/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</w:t>
            </w:r>
            <w:r>
              <w:rPr>
                <w:szCs w:val="24"/>
                <w:lang w:eastAsia="en-US"/>
              </w:rPr>
              <w:t>očník</w:t>
            </w:r>
          </w:p>
        </w:tc>
        <w:tc>
          <w:tcPr>
            <w:tcW w:w="59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11CA" w:rsidRDefault="008611CA">
            <w:pPr>
              <w:pStyle w:val="Obsahtabulky"/>
              <w:spacing w:line="256" w:lineRule="auto"/>
              <w:jc w:val="both"/>
              <w:rPr>
                <w:szCs w:val="24"/>
                <w:lang w:eastAsia="en-US"/>
              </w:rPr>
            </w:pPr>
          </w:p>
          <w:p w:rsidR="008611CA" w:rsidRDefault="008611CA">
            <w:pPr>
              <w:pStyle w:val="Obsahtabulky"/>
              <w:spacing w:line="256" w:lineRule="auto"/>
              <w:jc w:val="both"/>
              <w:rPr>
                <w:szCs w:val="24"/>
                <w:lang w:eastAsia="en-US"/>
              </w:rPr>
            </w:pPr>
          </w:p>
        </w:tc>
      </w:tr>
    </w:tbl>
    <w:p w:rsidR="008611CA" w:rsidRDefault="008611CA"/>
    <w:p w:rsidR="008611CA" w:rsidRDefault="00861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Zákonný zástupce </w:t>
      </w:r>
      <w:r w:rsidRPr="008611CA">
        <w:rPr>
          <w:rFonts w:ascii="Times New Roman" w:hAnsi="Times New Roman" w:cs="Times New Roman"/>
          <w:sz w:val="24"/>
        </w:rPr>
        <w:t xml:space="preserve">žádá o slovní komisionální přezkoušení žáka v předmětech:   </w:t>
      </w:r>
    </w:p>
    <w:p w:rsidR="008611CA" w:rsidRDefault="008611CA">
      <w:pPr>
        <w:rPr>
          <w:rFonts w:ascii="Times New Roman" w:hAnsi="Times New Roman" w:cs="Times New Roman"/>
          <w:sz w:val="24"/>
        </w:rPr>
      </w:pPr>
    </w:p>
    <w:p w:rsidR="008611CA" w:rsidRDefault="008611CA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8611CA" w:rsidRDefault="008611CA">
      <w:pPr>
        <w:rPr>
          <w:rFonts w:ascii="Times New Roman" w:hAnsi="Times New Roman" w:cs="Times New Roman"/>
          <w:sz w:val="24"/>
        </w:rPr>
      </w:pPr>
      <w:r w:rsidRPr="008611CA">
        <w:rPr>
          <w:rFonts w:ascii="Times New Roman" w:hAnsi="Times New Roman" w:cs="Times New Roman"/>
          <w:sz w:val="24"/>
        </w:rPr>
        <w:t>z důvodu pochybnosti o správnosti hodnocení.</w:t>
      </w:r>
      <w:r>
        <w:rPr>
          <w:rFonts w:ascii="Times New Roman" w:hAnsi="Times New Roman" w:cs="Times New Roman"/>
          <w:sz w:val="24"/>
        </w:rPr>
        <w:t xml:space="preserve"> </w:t>
      </w:r>
    </w:p>
    <w:p w:rsidR="008611CA" w:rsidRDefault="008611CA">
      <w:pPr>
        <w:rPr>
          <w:rFonts w:ascii="Times New Roman" w:hAnsi="Times New Roman" w:cs="Times New Roman"/>
          <w:sz w:val="24"/>
        </w:rPr>
      </w:pPr>
    </w:p>
    <w:p w:rsidR="008611CA" w:rsidRDefault="00861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 _________________ dne 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______________________</w:t>
      </w:r>
    </w:p>
    <w:p w:rsidR="008611CA" w:rsidRDefault="008611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podpis zákonného zástupce</w:t>
      </w:r>
    </w:p>
    <w:p w:rsidR="008611CA" w:rsidRDefault="008611CA">
      <w:pPr>
        <w:rPr>
          <w:rFonts w:ascii="Times New Roman" w:hAnsi="Times New Roman" w:cs="Times New Roman"/>
          <w:b/>
          <w:sz w:val="24"/>
        </w:rPr>
      </w:pPr>
      <w:r w:rsidRPr="008611CA">
        <w:rPr>
          <w:rFonts w:ascii="Times New Roman" w:hAnsi="Times New Roman" w:cs="Times New Roman"/>
          <w:b/>
          <w:sz w:val="24"/>
        </w:rPr>
        <w:t>Poučení:</w:t>
      </w:r>
    </w:p>
    <w:p w:rsidR="008611CA" w:rsidRPr="008611CA" w:rsidRDefault="008611CA" w:rsidP="008611CA">
      <w:pPr>
        <w:jc w:val="both"/>
        <w:rPr>
          <w:rFonts w:ascii="Times New Roman" w:hAnsi="Times New Roman" w:cs="Times New Roman"/>
          <w:b/>
          <w:sz w:val="24"/>
        </w:rPr>
      </w:pPr>
      <w:r w:rsidRPr="008611CA">
        <w:rPr>
          <w:rFonts w:ascii="Times New Roman" w:hAnsi="Times New Roman" w:cs="Times New Roman"/>
          <w:b/>
          <w:sz w:val="24"/>
        </w:rPr>
        <w:t>§</w:t>
      </w:r>
      <w:r>
        <w:rPr>
          <w:rFonts w:ascii="Times New Roman" w:hAnsi="Times New Roman" w:cs="Times New Roman"/>
          <w:b/>
          <w:sz w:val="24"/>
        </w:rPr>
        <w:t xml:space="preserve"> 52 odst. 4 zákona 561/2004 Sb.</w:t>
      </w:r>
    </w:p>
    <w:p w:rsidR="008611CA" w:rsidRPr="008611CA" w:rsidRDefault="008611CA" w:rsidP="008611CA">
      <w:pPr>
        <w:jc w:val="both"/>
        <w:rPr>
          <w:rFonts w:ascii="Times New Roman" w:hAnsi="Times New Roman" w:cs="Times New Roman"/>
        </w:rPr>
      </w:pPr>
      <w:r w:rsidRPr="008611CA">
        <w:rPr>
          <w:rFonts w:ascii="Times New Roman" w:hAnsi="Times New Roman" w:cs="Times New Roman"/>
        </w:rPr>
        <w:t>Má-li zákonný zástupce žáka pochybnosti o správnosti hodnocení na konci prvního nebo druhého pololetí, může do 3 pracovních dnů ode dne, kdy se o hodnocení prokazatelně dozvěděl, nejpozději však do 3 pracovních dnů od vydání vysvědčení, požádat ředitele školy o komisionální přezkoušení žáka; je-li vyučujícím žáka v daném předmětu ředitel školy, krajský úřad. Komisionální přezkoušení se koná nejpozději do 14 dnů od doručení žádosti nebo v termínu dohodnutém se zákonným zástupcem žáka.</w:t>
      </w:r>
    </w:p>
    <w:sectPr w:rsidR="008611CA" w:rsidRPr="008611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CA" w:rsidRDefault="008611CA" w:rsidP="008611CA">
      <w:pPr>
        <w:spacing w:after="0" w:line="240" w:lineRule="auto"/>
      </w:pPr>
      <w:r>
        <w:separator/>
      </w:r>
    </w:p>
  </w:endnote>
  <w:endnote w:type="continuationSeparator" w:id="0">
    <w:p w:rsidR="008611CA" w:rsidRDefault="008611CA" w:rsidP="00861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CA" w:rsidRDefault="008611CA" w:rsidP="008611CA">
      <w:pPr>
        <w:spacing w:after="0" w:line="240" w:lineRule="auto"/>
      </w:pPr>
      <w:r>
        <w:separator/>
      </w:r>
    </w:p>
  </w:footnote>
  <w:footnote w:type="continuationSeparator" w:id="0">
    <w:p w:rsidR="008611CA" w:rsidRDefault="008611CA" w:rsidP="00861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1CA" w:rsidRPr="00636980" w:rsidRDefault="008611CA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spacing w:after="0"/>
      <w:jc w:val="center"/>
      <w:rPr>
        <w:rFonts w:ascii="Times New Roman" w:hAnsi="Times New Roman"/>
        <w:b/>
        <w:sz w:val="36"/>
        <w:u w:val="single"/>
      </w:rPr>
    </w:pPr>
    <w:r w:rsidRPr="00636980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-57150</wp:posOffset>
          </wp:positionH>
          <wp:positionV relativeFrom="paragraph">
            <wp:posOffset>24130</wp:posOffset>
          </wp:positionV>
          <wp:extent cx="849630" cy="566420"/>
          <wp:effectExtent l="0" t="0" r="7620" b="5080"/>
          <wp:wrapNone/>
          <wp:docPr id="7" name="Obrázek 7" descr="zs ms rado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s ms rado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rFonts w:ascii="Times New Roman" w:hAnsi="Times New Roman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5291455</wp:posOffset>
          </wp:positionH>
          <wp:positionV relativeFrom="paragraph">
            <wp:posOffset>24130</wp:posOffset>
          </wp:positionV>
          <wp:extent cx="439420" cy="556895"/>
          <wp:effectExtent l="0" t="0" r="0" b="0"/>
          <wp:wrapNone/>
          <wp:docPr id="8" name="Obrázek 8" descr="Krtecek s duho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Krtecek s duhou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rFonts w:ascii="Times New Roman" w:hAnsi="Times New Roman"/>
        <w:b/>
        <w:sz w:val="36"/>
        <w:u w:val="single"/>
      </w:rPr>
      <w:t>Základní škola a mateřská škola Radonice</w:t>
    </w:r>
  </w:p>
  <w:p w:rsidR="008611CA" w:rsidRPr="00636980" w:rsidRDefault="008611CA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spacing w:after="0"/>
      <w:rPr>
        <w:rFonts w:ascii="Times New Roman" w:hAnsi="Times New Roman"/>
        <w:b/>
        <w:sz w:val="36"/>
        <w:u w:val="single"/>
      </w:rPr>
    </w:pPr>
    <w:r w:rsidRPr="00636980">
      <w:rPr>
        <w:rFonts w:ascii="Times New Roman" w:hAnsi="Times New Roman"/>
        <w:b/>
        <w:sz w:val="20"/>
      </w:rPr>
      <w:tab/>
      <w:t xml:space="preserve">okres </w:t>
    </w:r>
    <w:proofErr w:type="gramStart"/>
    <w:r w:rsidRPr="00636980">
      <w:rPr>
        <w:rFonts w:ascii="Times New Roman" w:hAnsi="Times New Roman"/>
        <w:b/>
        <w:sz w:val="20"/>
      </w:rPr>
      <w:t>Chomutov                       Radonice</w:t>
    </w:r>
    <w:proofErr w:type="gramEnd"/>
    <w:r w:rsidRPr="00636980">
      <w:rPr>
        <w:rFonts w:ascii="Times New Roman" w:hAnsi="Times New Roman"/>
        <w:b/>
        <w:sz w:val="20"/>
      </w:rPr>
      <w:t xml:space="preserve"> 165                  431 55 Radonice u Kadaně</w:t>
    </w:r>
  </w:p>
  <w:p w:rsidR="008611CA" w:rsidRPr="00636980" w:rsidRDefault="008611CA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spacing w:after="0"/>
      <w:rPr>
        <w:rFonts w:ascii="Times New Roman" w:hAnsi="Times New Roman"/>
        <w:b/>
        <w:sz w:val="36"/>
        <w:u w:val="single"/>
      </w:rPr>
    </w:pPr>
    <w:r>
      <w:rPr>
        <w:sz w:val="20"/>
      </w:rPr>
      <w:t xml:space="preserve">                       </w:t>
    </w:r>
    <w:r w:rsidRPr="00636980">
      <w:rPr>
        <w:rFonts w:ascii="Times New Roman" w:hAnsi="Times New Roman"/>
        <w:sz w:val="20"/>
      </w:rPr>
      <w:t xml:space="preserve">zs.radonice@seznam.cz            </w:t>
    </w:r>
    <w:proofErr w:type="gramStart"/>
    <w:r w:rsidRPr="00636980">
      <w:rPr>
        <w:rFonts w:ascii="Times New Roman" w:hAnsi="Times New Roman"/>
        <w:sz w:val="20"/>
      </w:rPr>
      <w:t>telefon(fax</w:t>
    </w:r>
    <w:proofErr w:type="gramEnd"/>
    <w:r w:rsidRPr="00636980">
      <w:rPr>
        <w:rFonts w:ascii="Times New Roman" w:hAnsi="Times New Roman"/>
        <w:sz w:val="20"/>
      </w:rPr>
      <w:t xml:space="preserve">) 474397225          www.zsradonice.cz                        </w:t>
    </w:r>
  </w:p>
  <w:p w:rsidR="008611CA" w:rsidRDefault="008611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CA"/>
    <w:rsid w:val="008611CA"/>
    <w:rsid w:val="00B74A27"/>
    <w:rsid w:val="00C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847AB-64EB-4A18-96B1-CFC919EB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1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1CA"/>
  </w:style>
  <w:style w:type="paragraph" w:styleId="Zpat">
    <w:name w:val="footer"/>
    <w:basedOn w:val="Normln"/>
    <w:link w:val="ZpatChar"/>
    <w:uiPriority w:val="99"/>
    <w:unhideWhenUsed/>
    <w:rsid w:val="008611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CA"/>
  </w:style>
  <w:style w:type="paragraph" w:customStyle="1" w:styleId="Obsahtabulky">
    <w:name w:val="Obsah tabulky"/>
    <w:basedOn w:val="Normln"/>
    <w:rsid w:val="008611C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tabulky">
    <w:name w:val="Nadpis tabulky"/>
    <w:basedOn w:val="Obsahtabulky"/>
    <w:rsid w:val="008611CA"/>
    <w:pPr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Milan</dc:creator>
  <cp:keywords/>
  <dc:description/>
  <cp:lastModifiedBy>Šafařík Milan</cp:lastModifiedBy>
  <cp:revision>1</cp:revision>
  <dcterms:created xsi:type="dcterms:W3CDTF">2024-02-15T07:14:00Z</dcterms:created>
  <dcterms:modified xsi:type="dcterms:W3CDTF">2024-02-15T07:23:00Z</dcterms:modified>
</cp:coreProperties>
</file>